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88" w:rsidRPr="000C1804" w:rsidRDefault="000C1804" w:rsidP="000C1804">
      <w:pPr>
        <w:spacing w:after="0" w:line="240" w:lineRule="auto"/>
        <w:ind w:left="6096"/>
        <w:rPr>
          <w:rFonts w:ascii="Times New Roman" w:hAnsi="Times New Roman" w:cs="Times New Roman"/>
        </w:rPr>
      </w:pPr>
      <w:r w:rsidRPr="000C1804">
        <w:rPr>
          <w:rFonts w:ascii="Times New Roman" w:hAnsi="Times New Roman" w:cs="Times New Roman"/>
        </w:rPr>
        <w:t>УТВЕРЖДЕНО:</w:t>
      </w:r>
    </w:p>
    <w:p w:rsidR="000C1804" w:rsidRPr="000C1804" w:rsidRDefault="000C1804" w:rsidP="000C1804">
      <w:pPr>
        <w:spacing w:after="0" w:line="240" w:lineRule="auto"/>
        <w:ind w:left="6096"/>
        <w:rPr>
          <w:rFonts w:ascii="Times New Roman" w:hAnsi="Times New Roman" w:cs="Times New Roman"/>
        </w:rPr>
      </w:pPr>
      <w:r w:rsidRPr="000C1804">
        <w:rPr>
          <w:rFonts w:ascii="Times New Roman" w:hAnsi="Times New Roman" w:cs="Times New Roman"/>
        </w:rPr>
        <w:t>Протокол заседания общего собрания попечительского совета</w:t>
      </w:r>
    </w:p>
    <w:p w:rsidR="000C1804" w:rsidRDefault="000C1804" w:rsidP="000C1804">
      <w:pPr>
        <w:spacing w:after="0" w:line="240" w:lineRule="auto"/>
        <w:ind w:left="6096"/>
        <w:rPr>
          <w:rFonts w:ascii="Times New Roman" w:hAnsi="Times New Roman" w:cs="Times New Roman"/>
        </w:rPr>
      </w:pPr>
      <w:r w:rsidRPr="000C1804">
        <w:rPr>
          <w:rFonts w:ascii="Times New Roman" w:hAnsi="Times New Roman" w:cs="Times New Roman"/>
        </w:rPr>
        <w:t xml:space="preserve">26.05.2017 № </w:t>
      </w:r>
      <w:r>
        <w:rPr>
          <w:rFonts w:ascii="Times New Roman" w:hAnsi="Times New Roman" w:cs="Times New Roman"/>
        </w:rPr>
        <w:t>2</w:t>
      </w:r>
    </w:p>
    <w:p w:rsidR="000C1804" w:rsidRDefault="000C1804" w:rsidP="000C1804">
      <w:pPr>
        <w:spacing w:after="0" w:line="240" w:lineRule="auto"/>
        <w:ind w:left="6096"/>
        <w:rPr>
          <w:rFonts w:ascii="Times New Roman" w:hAnsi="Times New Roman" w:cs="Times New Roman"/>
        </w:rPr>
      </w:pPr>
    </w:p>
    <w:p w:rsidR="000C1804" w:rsidRPr="000C1804" w:rsidRDefault="000C1804" w:rsidP="000C1804">
      <w:pPr>
        <w:spacing w:after="0" w:line="240" w:lineRule="auto"/>
        <w:ind w:left="6096"/>
        <w:rPr>
          <w:rFonts w:ascii="Times New Roman" w:hAnsi="Times New Roman" w:cs="Times New Roman"/>
        </w:rPr>
      </w:pPr>
    </w:p>
    <w:p w:rsidR="000C1804" w:rsidRPr="000C1804" w:rsidRDefault="000C1804" w:rsidP="000C180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0C1804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Отчёт</w:t>
      </w:r>
    </w:p>
    <w:p w:rsidR="000C1804" w:rsidRPr="000C1804" w:rsidRDefault="000C1804" w:rsidP="000C180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0C1804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 о поступлении и расходовании  денежных средств</w:t>
      </w:r>
    </w:p>
    <w:p w:rsidR="000C1804" w:rsidRPr="000C1804" w:rsidRDefault="000C1804" w:rsidP="000C180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0C1804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 февраль </w:t>
      </w:r>
      <w:r>
        <w:rPr>
          <w:rFonts w:ascii="Times New Roman" w:eastAsia="Calibri" w:hAnsi="Times New Roman" w:cs="Times New Roman"/>
          <w:b/>
          <w:color w:val="0D0D0D"/>
          <w:sz w:val="28"/>
          <w:szCs w:val="28"/>
        </w:rPr>
        <w:t>– май 2017</w:t>
      </w:r>
      <w:r w:rsidRPr="000C1804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 года</w:t>
      </w:r>
    </w:p>
    <w:p w:rsidR="000C1804" w:rsidRPr="000C1804" w:rsidRDefault="000C1804" w:rsidP="000C180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CC"/>
          <w:sz w:val="24"/>
          <w:szCs w:val="24"/>
        </w:rPr>
      </w:pPr>
    </w:p>
    <w:tbl>
      <w:tblPr>
        <w:tblStyle w:val="1"/>
        <w:tblW w:w="8098" w:type="dxa"/>
        <w:jc w:val="center"/>
        <w:tblLook w:val="04A0"/>
      </w:tblPr>
      <w:tblGrid>
        <w:gridCol w:w="1980"/>
        <w:gridCol w:w="2121"/>
        <w:gridCol w:w="2032"/>
        <w:gridCol w:w="1965"/>
      </w:tblGrid>
      <w:tr w:rsidR="0077545F" w:rsidRPr="008B3404" w:rsidTr="0077545F">
        <w:trPr>
          <w:jc w:val="center"/>
        </w:trPr>
        <w:tc>
          <w:tcPr>
            <w:tcW w:w="1980" w:type="dxa"/>
          </w:tcPr>
          <w:p w:rsidR="0077545F" w:rsidRPr="008B3404" w:rsidRDefault="0077545F" w:rsidP="000C1804">
            <w:pPr>
              <w:tabs>
                <w:tab w:val="left" w:pos="8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34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D0C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оступило</w:t>
            </w:r>
          </w:p>
        </w:tc>
        <w:tc>
          <w:tcPr>
            <w:tcW w:w="2121" w:type="dxa"/>
          </w:tcPr>
          <w:p w:rsidR="0077545F" w:rsidRPr="008B3404" w:rsidRDefault="0077545F" w:rsidP="000C180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34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Израсходовано </w:t>
            </w:r>
          </w:p>
        </w:tc>
        <w:tc>
          <w:tcPr>
            <w:tcW w:w="2032" w:type="dxa"/>
          </w:tcPr>
          <w:p w:rsidR="0077545F" w:rsidRPr="008B3404" w:rsidRDefault="0077545F" w:rsidP="000C180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34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Что закуплено </w:t>
            </w:r>
          </w:p>
        </w:tc>
        <w:tc>
          <w:tcPr>
            <w:tcW w:w="1965" w:type="dxa"/>
          </w:tcPr>
          <w:p w:rsidR="0077545F" w:rsidRPr="008B3404" w:rsidRDefault="0077545F" w:rsidP="000C180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34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Примечание </w:t>
            </w:r>
          </w:p>
        </w:tc>
      </w:tr>
      <w:tr w:rsidR="0077545F" w:rsidRPr="008B3404" w:rsidTr="0077545F">
        <w:trPr>
          <w:jc w:val="center"/>
        </w:trPr>
        <w:tc>
          <w:tcPr>
            <w:tcW w:w="1980" w:type="dxa"/>
          </w:tcPr>
          <w:p w:rsidR="0077545F" w:rsidRDefault="0077545F" w:rsidP="000C180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Февраль - 0.00</w:t>
            </w:r>
          </w:p>
          <w:p w:rsidR="0077545F" w:rsidRDefault="001D0C24" w:rsidP="000C180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7754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754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5.00</w:t>
            </w:r>
          </w:p>
          <w:p w:rsidR="0077545F" w:rsidRDefault="001D0C24" w:rsidP="000C180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7754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прель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754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40.00</w:t>
            </w:r>
          </w:p>
          <w:p w:rsidR="0077545F" w:rsidRPr="008B3404" w:rsidRDefault="001D0C24" w:rsidP="001D0C2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7754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754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30.00</w:t>
            </w:r>
          </w:p>
        </w:tc>
        <w:tc>
          <w:tcPr>
            <w:tcW w:w="2121" w:type="dxa"/>
          </w:tcPr>
          <w:p w:rsidR="0077545F" w:rsidRPr="008B3404" w:rsidRDefault="0077545F" w:rsidP="000C180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34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32" w:type="dxa"/>
          </w:tcPr>
          <w:p w:rsidR="0077545F" w:rsidRPr="008B3404" w:rsidRDefault="0077545F" w:rsidP="000C180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34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65" w:type="dxa"/>
          </w:tcPr>
          <w:p w:rsidR="0077545F" w:rsidRPr="008B3404" w:rsidRDefault="0077545F" w:rsidP="000C180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34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7545F" w:rsidRPr="008B3404" w:rsidTr="0077545F">
        <w:trPr>
          <w:jc w:val="center"/>
        </w:trPr>
        <w:tc>
          <w:tcPr>
            <w:tcW w:w="1980" w:type="dxa"/>
          </w:tcPr>
          <w:p w:rsidR="0077545F" w:rsidRDefault="0077545F" w:rsidP="000C180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 – 75.00</w:t>
            </w:r>
            <w:bookmarkStart w:id="0" w:name="_GoBack"/>
            <w:bookmarkEnd w:id="0"/>
          </w:p>
        </w:tc>
        <w:tc>
          <w:tcPr>
            <w:tcW w:w="2121" w:type="dxa"/>
          </w:tcPr>
          <w:p w:rsidR="0077545F" w:rsidRPr="008B3404" w:rsidRDefault="0077545F" w:rsidP="000C180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</w:tcPr>
          <w:p w:rsidR="0077545F" w:rsidRPr="008B3404" w:rsidRDefault="0077545F" w:rsidP="000C180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:rsidR="0077545F" w:rsidRPr="008B3404" w:rsidRDefault="0077545F" w:rsidP="000C180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C1804" w:rsidRPr="008B3404" w:rsidRDefault="000C1804" w:rsidP="000C1804">
      <w:pPr>
        <w:spacing w:after="0" w:line="240" w:lineRule="auto"/>
        <w:jc w:val="both"/>
        <w:rPr>
          <w:rFonts w:ascii="Times New Roman" w:eastAsia="Calibri" w:hAnsi="Times New Roman" w:cs="Times New Roman"/>
          <w:color w:val="0000CC"/>
          <w:sz w:val="24"/>
          <w:szCs w:val="24"/>
        </w:rPr>
      </w:pPr>
    </w:p>
    <w:p w:rsidR="000C1804" w:rsidRDefault="000C1804" w:rsidP="000C1804">
      <w:pPr>
        <w:jc w:val="center"/>
      </w:pPr>
      <w:r w:rsidRPr="000C1804">
        <w:rPr>
          <w:rFonts w:ascii="Times New Roman" w:eastAsia="Calibri" w:hAnsi="Times New Roman" w:cs="Times New Roman"/>
          <w:sz w:val="24"/>
          <w:szCs w:val="24"/>
        </w:rPr>
        <w:t xml:space="preserve">Председатель попечительского </w:t>
      </w:r>
      <w:proofErr w:type="spellStart"/>
      <w:r w:rsidRPr="000C1804">
        <w:rPr>
          <w:rFonts w:ascii="Times New Roman" w:eastAsia="Calibri" w:hAnsi="Times New Roman" w:cs="Times New Roman"/>
          <w:sz w:val="24"/>
          <w:szCs w:val="24"/>
        </w:rPr>
        <w:t>совета____________________Н.А</w:t>
      </w:r>
      <w:proofErr w:type="spellEnd"/>
      <w:r w:rsidRPr="000C180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0C1804">
        <w:rPr>
          <w:rFonts w:ascii="Times New Roman" w:eastAsia="Calibri" w:hAnsi="Times New Roman" w:cs="Times New Roman"/>
          <w:sz w:val="24"/>
          <w:szCs w:val="24"/>
        </w:rPr>
        <w:t>Байдельдино</w:t>
      </w:r>
      <w:r w:rsidR="009747B7">
        <w:rPr>
          <w:rFonts w:ascii="Times New Roman" w:eastAsia="Calibri" w:hAnsi="Times New Roman" w:cs="Times New Roman"/>
          <w:sz w:val="24"/>
          <w:szCs w:val="24"/>
        </w:rPr>
        <w:t>ва</w:t>
      </w:r>
      <w:proofErr w:type="spellEnd"/>
    </w:p>
    <w:sectPr w:rsidR="000C1804" w:rsidSect="00931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7724"/>
    <w:rsid w:val="000C1804"/>
    <w:rsid w:val="00187724"/>
    <w:rsid w:val="001D0C24"/>
    <w:rsid w:val="0077545F"/>
    <w:rsid w:val="00800127"/>
    <w:rsid w:val="008018FD"/>
    <w:rsid w:val="008B3404"/>
    <w:rsid w:val="00931FC9"/>
    <w:rsid w:val="00974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C1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C1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C1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C1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ЦКРОИР2</dc:creator>
  <cp:lastModifiedBy>Пользователь Windows</cp:lastModifiedBy>
  <cp:revision>2</cp:revision>
  <dcterms:created xsi:type="dcterms:W3CDTF">2018-12-21T16:25:00Z</dcterms:created>
  <dcterms:modified xsi:type="dcterms:W3CDTF">2018-12-21T16:25:00Z</dcterms:modified>
</cp:coreProperties>
</file>