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06448E">
        <w:rPr>
          <w:rFonts w:ascii="Times New Roman" w:hAnsi="Times New Roman" w:cs="Times New Roman"/>
          <w:b/>
          <w:sz w:val="30"/>
          <w:szCs w:val="30"/>
          <w:lang w:eastAsia="ru-RU"/>
        </w:rPr>
        <w:t>Выпил, закурил, уснул….</w:t>
      </w:r>
      <w:r w:rsidR="0006448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6448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Можно ли предугадать финал этой истории? </w:t>
      </w:r>
    </w:p>
    <w:p w:rsidR="0006448E" w:rsidRPr="0006448E" w:rsidRDefault="0006448E" w:rsidP="000C4541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Неосторожное обращение с огнем является одной из самых распространенных причин возгорания и гибели людей от пожаров. Всему виной человеческая беспечность.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Курильщик ежедневно несколько раз повторяет безобидные действия «достал-покурил-выбросил». Однако порой эта цепочка имеет другое продолжение: «закурил-выпил-уснул». Курение в паре с алкоголем приводит в лучшем случае к подкопченным стенам и потолку, в худшем – к потере дома или даже к смерти. А если подобные случаи происходят в многоквартирных домах, то заложниками ситуации могут стать и другие жители подъезда.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Каждый знает, что курение вредит здоровью. Но сигарета может стать и причиной пожара. Не стоит забывать о необходимости соблюдения следующих правил: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1.Если сами не можете отказаться от табака, не бросайте сигареты на пол и не курите в постели;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2.Окурки нужно складывать в жестяную банку, наполненную водой. И забудьте о привычке бросать «бычки» с лоджии или балкона;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>3.Закрывайте на балконе или лоджии окна, не храните там легковоспламеняющиеся жидкости. Регулярное очищение балкона от вещей с ярлыком «</w:t>
      </w:r>
      <w:proofErr w:type="gramStart"/>
      <w:r w:rsidRPr="000C4541">
        <w:rPr>
          <w:rFonts w:ascii="Times New Roman" w:hAnsi="Times New Roman" w:cs="Times New Roman"/>
          <w:sz w:val="30"/>
          <w:szCs w:val="30"/>
          <w:lang w:eastAsia="ru-RU"/>
        </w:rPr>
        <w:t>хай</w:t>
      </w:r>
      <w:proofErr w:type="gramEnd"/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C4541">
        <w:rPr>
          <w:rFonts w:ascii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» – хорошее решение не только для любителей минимализма; </w:t>
      </w:r>
    </w:p>
    <w:p w:rsidR="000C4541" w:rsidRPr="000C4541" w:rsidRDefault="000C4541" w:rsidP="000C454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4.Установите автономный пожарный </w:t>
      </w:r>
      <w:proofErr w:type="spellStart"/>
      <w:r w:rsidRPr="000C4541">
        <w:rPr>
          <w:rFonts w:ascii="Times New Roman" w:hAnsi="Times New Roman" w:cs="Times New Roman"/>
          <w:sz w:val="30"/>
          <w:szCs w:val="30"/>
          <w:lang w:eastAsia="ru-RU"/>
        </w:rPr>
        <w:t>извещатель</w:t>
      </w:r>
      <w:proofErr w:type="spellEnd"/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, который вовремя оповестит вас о пожаре. </w:t>
      </w:r>
    </w:p>
    <w:p w:rsidR="000C4541" w:rsidRPr="000C4541" w:rsidRDefault="000C4541" w:rsidP="000C4541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C4541">
        <w:rPr>
          <w:rFonts w:ascii="Times New Roman" w:hAnsi="Times New Roman" w:cs="Times New Roman"/>
          <w:sz w:val="30"/>
          <w:szCs w:val="30"/>
          <w:lang w:eastAsia="ru-RU"/>
        </w:rPr>
        <w:t xml:space="preserve">Но помните! Самое надежное средство обезопасить себя от последствий табака – бросить курить! </w:t>
      </w:r>
    </w:p>
    <w:p w:rsidR="00C81D02" w:rsidRPr="000C4541" w:rsidRDefault="00C81D02" w:rsidP="000C454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C81D02" w:rsidRPr="000C4541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10"/>
    <w:rsid w:val="0006448E"/>
    <w:rsid w:val="000C4541"/>
    <w:rsid w:val="00286810"/>
    <w:rsid w:val="00C81D02"/>
    <w:rsid w:val="00C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4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4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2021-09-28T14:08:00Z</dcterms:created>
  <dcterms:modified xsi:type="dcterms:W3CDTF">2021-09-28T14:08:00Z</dcterms:modified>
</cp:coreProperties>
</file>